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7617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«</w:t>
      </w:r>
      <w:r w:rsidR="004C4407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ЦА-ВЕДЕНСКАЯ</w:t>
      </w:r>
      <w:r w:rsidR="00C03D4B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СРЕДНЯЯ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ОБЩЕОБРАЗОВАТЕЛЬНАЯ ШКОЛА</w:t>
      </w:r>
      <w:r w:rsidR="004C4407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№2</w:t>
      </w:r>
      <w:bookmarkStart w:id="0" w:name="_GoBack"/>
      <w:bookmarkEnd w:id="0"/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»</w:t>
      </w:r>
    </w:p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eastAsia="ru-RU"/>
        </w:rPr>
      </w:pPr>
    </w:p>
    <w:p w:rsidR="0047517C" w:rsidRPr="00C03D4B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03D4B"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Диагностический инструментарий</w:t>
      </w:r>
      <w:r w:rsidRPr="00C03D4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</w:t>
      </w:r>
    </w:p>
    <w:p w:rsidR="0047517C" w:rsidRPr="00C03D4B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eastAsia="ru-RU"/>
        </w:rPr>
      </w:pPr>
      <w:r w:rsidRPr="00C03D4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для детей с ограниченными возможностями здоровья (ОВЗ)</w:t>
      </w:r>
    </w:p>
    <w:p w:rsid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 "Лесенка"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(модификация В.Г. Шур)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Принцип самооценки традиционный: сопоставлен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>ие себя со всем человечеством по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заданному критерию (</w:t>
      </w:r>
      <w:proofErr w:type="spellStart"/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Дембо-Рубенштейн</w:t>
      </w:r>
      <w:proofErr w:type="spellEnd"/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), однако вместо отрезка прямой используется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с 10-ю ступенями, позволяющая легко осуществлять количественный анализ результатов. В качестве критериев самоо</w:t>
      </w:r>
      <w:r w:rsidRPr="0047517C">
        <w:rPr>
          <w:rFonts w:ascii="Calibri" w:eastAsia="Times New Roman" w:hAnsi="Calibri" w:cs="Times New Roman"/>
          <w:sz w:val="24"/>
          <w:lang w:eastAsia="ru-RU"/>
        </w:rPr>
        <w:t>ценки используются отобранные на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этапе ценностные определения. Для тренировки проводится оценка себя по "росту" в сравнении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одноклассниками.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в дополнение по тому или иному качеству, ребенка просят указать, как, по его мнению, оценит его по данному параметру учительница.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Процедура исследования: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Ребенку предъявля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ется рисунок лесенки с надписью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над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 ступенькой - "высокий", под - нижней - "низкий".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Представь себе, что на этой лесенке выстроились все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ребята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твоего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группы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на нижней ступеньке выстроились самые низкие дети, на верхней -самые высокие, остальные - на средних ступеньках; чем выш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е ребенок, тем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более высокой ступеньке он стоит. Отметь крестиком ступеньку, на которой ты можешь находиться по своему росту.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совершения ребенком этих действий ему говорят: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подумай, на 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какую ступеньку поставила бы тебя </w:t>
      </w:r>
      <w:r w:rsidRPr="0047517C">
        <w:rPr>
          <w:rFonts w:ascii="Calibri" w:eastAsia="Times New Roman" w:hAnsi="Calibri" w:cs="Times New Roman"/>
          <w:i/>
          <w:iCs/>
          <w:spacing w:val="-3"/>
          <w:sz w:val="24"/>
          <w:lang w:eastAsia="ru-RU"/>
        </w:rPr>
        <w:t>воспитательница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? Поставь кружок на этой ступеньке.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часть исследования проводится аналогичным образом, с той лишь разницей, что сравнение себя производится "со всеми людьми на свете", которые бы выстроились на лестнице.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Интерпретация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Степень соответствия самооценки предполагаемой оценке </w:t>
      </w:r>
      <w:r w:rsidRPr="0047517C">
        <w:rPr>
          <w:rFonts w:ascii="Calibri" w:eastAsia="Times New Roman" w:hAnsi="Calibri" w:cs="Times New Roman"/>
          <w:sz w:val="24"/>
          <w:lang w:eastAsia="ru-RU"/>
        </w:rPr>
        <w:t>воспитателя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Признаком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</w:t>
      </w:r>
      <w:r w:rsidRPr="0047517C">
        <w:rPr>
          <w:rFonts w:ascii="Calibri" w:eastAsia="Times New Roman" w:hAnsi="Calibri" w:cs="Times New Roman"/>
          <w:sz w:val="24"/>
          <w:lang w:eastAsia="ru-RU"/>
        </w:rPr>
        <w:t>ации</w:t>
      </w:r>
      <w:proofErr w:type="spell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может служить предположении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уверенность ребенка в факте недооценки его личности учителем.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Завышенная с/о - ребенок все время помещает себя на верхних ступеньках лесенки; 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Адекватная с/о - ребенок помещает себя на средних или верхних ступеньках, оценка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Заниженная с/о - ребенок все время помещает себя на нижних ступеньках.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Дополнение к методике: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(модификация И.В.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А.Х. Поповой) Можно применять несколько иную формулировку второго вопроса: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отметил то, какой ты на самом деле, сейчас?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утвердительный ответ, задать вопрос: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Отметь теперь то, каким бы ты хотел </w:t>
      </w:r>
      <w:proofErr w:type="gramStart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быть?.</w:t>
      </w:r>
      <w:proofErr w:type="gramEnd"/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интерпретация: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</w:t>
      </w:r>
      <w:r w:rsidRPr="0047517C">
        <w:rPr>
          <w:rFonts w:ascii="Calibri" w:eastAsia="Times New Roman" w:hAnsi="Calibri" w:cs="Times New Roman"/>
          <w:sz w:val="24"/>
          <w:lang w:eastAsia="ru-RU"/>
        </w:rPr>
        <w:t>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дифференцированная самооценка при незначительном различии</w:t>
      </w:r>
    </w:p>
    <w:p w:rsidR="0047517C" w:rsidRPr="0047517C" w:rsidRDefault="0047517C" w:rsidP="0047517C">
      <w:pPr>
        <w:shd w:val="clear" w:color="auto" w:fill="FFFFFF"/>
        <w:tabs>
          <w:tab w:val="left" w:pos="38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реального и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идеального сочетается с содержательным рассказом о себе;</w:t>
      </w:r>
    </w:p>
    <w:p w:rsidR="0047517C" w:rsidRPr="0047517C" w:rsidRDefault="0047517C" w:rsidP="0047517C">
      <w:pPr>
        <w:shd w:val="clear" w:color="auto" w:fill="FFFFFF"/>
        <w:tabs>
          <w:tab w:val="left" w:pos="264"/>
          <w:tab w:val="left" w:pos="3274"/>
          <w:tab w:val="left" w:pos="7790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средний - самооценка недостаточно дифференцирована, однотипна, разрыв между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реальным и Я - идеальным либо отсутствует, либо очень велик, рассказ о себе не развернут;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низкий - самооценка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связь между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Calibri" w:eastAsia="Times New Roman" w:hAnsi="Calibri" w:cs="Times New Roman"/>
          <w:sz w:val="24"/>
          <w:lang w:eastAsia="ru-RU"/>
        </w:rPr>
        <w:t>–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реальным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- идеальным отсутствует, рассказ о себе беден.</w:t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C4407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05pt;margin-top:.05pt;width:406.55pt;height:318pt;z-index:251659264;visibility:visible;mso-wrap-style:none;mso-wrap-distance-left:7in;mso-wrap-distance-right:7in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" stroked="f">
            <v:fill opacity="0"/>
            <v:textbox style="mso-fit-shape-to-text:t" inset="0,0,0,0">
              <w:txbxContent>
                <w:p w:rsidR="0047517C" w:rsidRDefault="0047517C" w:rsidP="0047517C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5133975" cy="38862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3975" cy="388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оперативной слуховой памяти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прочитаю тебе несколько слов, а ты постарайся их запомнить и потом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повторить".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предъявляются в медленном темпе (приблизительно одно слово в 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секунду). Весь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слов предъявляют однократно и отчетливо. Затем слова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воспроизводятся обследуемым. Порядок воспроизведения не имеет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значения. В протоколе фиксируется количество правильно воспроизведенных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воспроизведенное название выставляется по одному баллу. Изменение слова считается ошибкой (солнце - солнышко).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4-й уровень-4-3;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из 10 слов. 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1.дым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солнце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3. ворона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 часы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карандаш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молоко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стол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8. снег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 окно</w:t>
      </w:r>
    </w:p>
    <w:p w:rsidR="0047517C" w:rsidRPr="0047517C" w:rsidRDefault="0047517C" w:rsidP="00475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suppressAutoHyphens/>
        <w:spacing w:before="10" w:after="0" w:line="240" w:lineRule="auto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книжка</w:t>
      </w:r>
    </w:p>
    <w:p w:rsid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Изучение 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тебе картинки, а ты их внимательно рассмотри и постарайся запомнить, что на них нарисовано, потом расскажешь, какие картинки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запомнил (а)". Время показа каждой картинки - 5с.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предъявляются по одной. Обследуемый должен воспроизвести весь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картинок. Порядок воспроизведения не имеет значения. В протоколе фиксируется количество правильно воспроизведенных названий картинок. </w:t>
      </w: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воспроизведенное название выставляется по одному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баллу.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- 4-3;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pacing w:val="-4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lastRenderedPageBreak/>
        <w:t xml:space="preserve">Стимульный материал.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из 10 картинок.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мяч.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5990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яблоко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гриб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молоток.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бабочка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шапка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матрешка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цыпленок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5"/>
          <w:sz w:val="24"/>
          <w:lang w:eastAsia="ru-RU"/>
        </w:rPr>
        <w:t>часы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муха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непроизвольного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Для изучения непроизвольного характера запоминания в дошкольном возрасте используются следующие два методических приема.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В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инструкции не дается установка на запоминание.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из 10 картинок,.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18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 Рыба.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Санки.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 Ведро.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        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Елка.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2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 Кукла.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8. Чашка.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04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 Молоток.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9. Часы.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5. Портфель.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10. Телевизор.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Процедура выполнения.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Картинки предъявляются по одной (приблизительно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картинка в секунду). Обследуемый должен воспроизвести весь набор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картинок   на вербальном уровне (назвать то, что нарисовано на картинке </w:t>
      </w: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Порядок воспроизведения не имеет значения. В протоколе фиксируется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количество правильно воспроизведенных картинок.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Обработка результатов. </w:t>
      </w:r>
      <w:r w:rsidRPr="0047517C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За каждое правильно воспроизведенное название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по 1 баллу.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1-й уровень — 10—9 правильных названий (баллов);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уровень — 8—7;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уровень — 6—5;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—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—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Приготовьте набор из 16 картинок, изображающих знакомые предметы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(гриб, лук, заяц, шары, собака, мыло, рыба, книга, щетка, коза, елка, петух,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замок, пила, утюг, флаг).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Предложите ребенку познакомиться с интересными картинками: "Я сейчас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тебе покажу картинки, а ты внимательно на них посмотри". Перед ребенком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ставится задача запомнить. Картинки предъявляются последовательно одна за другой, время показа — 5 с. После демонстрации картинок делается небольшая пауза, после чего ребенку неожиданно предлагается, воспроизвести по памяти названия всех изображенных на картинках пред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метов: "Назови картинки, которые ты запомнил". Помогать ребенку в процессе воспроизведения не надо. Можно только стимулировать процесс при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поминания: "А какие ты еще помнишь картинки? Постарайся еще вспомнить". Зафиксируйте порядок воспроизведения картинок.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того как убедитесь, что ребенок больше ничего не помнит, смешайте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с другими и предложите отобрать те, которые он рассматривал (всего картинок должно быть не более 22). Зафиксируйте, какие картинки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узнал.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методика "Кактус" М.А. Панфиловой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Методика предназначена для работы с детьми старше 3 лет.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исследование эмоционально-личностной сферы ребенка.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 испытуемому выдается лист бумаги форматом А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4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простой карандаш. Возможен вариант с использованием цветных карандашей восьми "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люшеровских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цветов, тогда при интерпретации учитываются соответствующие показатели теста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"На листе бумаги нарисуй кактус - таким, каким ты его себе представляешь". Вопросы и дополнительные объяснения не допускаются.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обработке результатов принимаются во внимание данные, соответствующие всем графическим методам, а именно: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пространственное положение;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рисунка;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характеристики линий;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нажима на карандаш.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учитываются специфические показатели, характерные именно для данной методики: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"образа кактуса" (дикий, домашний, женственный и т.д.);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манеры рисования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прорисованный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схематичный и пр.);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иголок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размер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расположение, количество).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результатов: по результатам обработанных данных по рисунку можно диагностировать качества личности испытуемого ребенка: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 – отрывистые линии, сильный нажим.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Эгоцентризм, стремление к лидерству – крупный рисунок, расположенный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зависимость – маленький рисунок, расположенный внизу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открытость – наличие выступающих отростков в кактусе, вычурность форм.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Скрытность, осторожность – расположение зигзагов по контуру или внутри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– изображение "радостных" кактусов, использование ярких цветов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– преобладание внутренней штриховки, прерывистые линии, использование темных цветов 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Женственность – наличие мягких линий и форм, украшений,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Экстравертированность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наличие на рисунке других кактусов или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Интровертированность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рисунке изображен только один кактус.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домашней защите, чувство семейной общности – наличие цветочного горшка на рисунке, изображение домашнего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стремления к домашней защите, чувство одиночества – изображение дикорастущего, пустынного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рисунка ребенку в качестве дополнения можно задать вопросы, ответы которые помогут уточнить интерпретацию: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Этот кактус домашний или дикий?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Этот кактус сильно колется? Его можно потрогать?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Кактусу нравиться, когда за ним ухаживают, поливают, удобряют?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Кактус растет один или с каким-то раст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ением по соседству? Если растет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соседом, то, какое это растение? </w:t>
      </w:r>
    </w:p>
    <w:p w:rsidR="0047517C" w:rsidRPr="0047517C" w:rsidRDefault="0047517C" w:rsidP="0047517C">
      <w:pPr>
        <w:tabs>
          <w:tab w:val="left" w:pos="0"/>
        </w:tabs>
        <w:ind w:right="-27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кактус подрастет, как он изменится (иголки, объем, отростки)?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9D48CC" w:rsidRDefault="009D48CC"/>
    <w:sectPr w:rsidR="009D48CC" w:rsidSect="0015354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E76"/>
    <w:rsid w:val="00123B45"/>
    <w:rsid w:val="00153541"/>
    <w:rsid w:val="00347994"/>
    <w:rsid w:val="0047517C"/>
    <w:rsid w:val="004C4407"/>
    <w:rsid w:val="007617E4"/>
    <w:rsid w:val="009D48CC"/>
    <w:rsid w:val="00B81E76"/>
    <w:rsid w:val="00BC6E9A"/>
    <w:rsid w:val="00C03D4B"/>
    <w:rsid w:val="00C43AD7"/>
    <w:rsid w:val="00F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591C0F"/>
  <w15:docId w15:val="{9B526235-AF8A-414A-8FB9-C86C44D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surho</cp:lastModifiedBy>
  <cp:revision>8</cp:revision>
  <cp:lastPrinted>2018-04-18T06:46:00Z</cp:lastPrinted>
  <dcterms:created xsi:type="dcterms:W3CDTF">2017-12-15T14:54:00Z</dcterms:created>
  <dcterms:modified xsi:type="dcterms:W3CDTF">2023-10-19T08:24:00Z</dcterms:modified>
</cp:coreProperties>
</file>